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92000470671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ORDINE DOTTORI AGRONOMI E DOTTORI FORESTALI -PROV. DI TERAMO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Abruzzo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0</w:t>
      </w:r>
    </w:p>
    <w:p w14:paraId="0E74568E" w14:textId="285CF43E" w:rsidP="00A82AEF" w:rsidR="00DF06C3" w:rsidRDefault="00A82AEF">
      <w:r>
        <w:t>Numero totale Dirigenti</w:t>
      </w:r>
      <w:r w:rsidR="007F66BA">
        <w:t>: 7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7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MARIA ANTONELLA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DI MATTEO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Altro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Responsabile prevenzione corruzione e trasparenza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11/01/2022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622"/>
        <w:tblLook w:firstColumn="1" w:firstRow="1" w:lastColumn="0" w:lastRow="0" w:noHBand="0" w:noVBand="1" w:val="04A0"/>
      </w:tblPr>
      <w:tblGrid>
        <w:gridCol w:w="5130"/>
        <w:gridCol w:w="1814"/>
        <w:gridCol w:w="2678"/>
      </w:tblGrid>
      <w:tr w14:paraId="11B5FF67" w14:textId="77777777" w:rsidR="00700CC3" w:rsidRPr="00700CC3" w:rsidTr="008E6701">
        <w:trPr>
          <w:trHeight w:val="288"/>
        </w:trPr>
        <w:tc>
          <w:tcPr>
            <w:tcW w:type="dxa" w:w="5315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1874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2433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1874"/>
            <w:noWrap/>
            <w:hideMark/>
          </w:tcPr>
          <w:p w14:paraId="2722F94C" w14:textId="5D35A27F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1874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1874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CD0A36F" w14:textId="4367EECF" w:rsidP="001C330B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type="dxa" w:w="1874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1874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1874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1874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1874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>Svolgimento attività successiva cessazione lavoro – pantouflage</w:t>
            </w:r>
          </w:p>
        </w:tc>
        <w:tc>
          <w:tcPr>
            <w:tcW w:type="dxa" w:w="1874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1874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8E6701">
        <w:trPr>
          <w:trHeight w:val="288"/>
        </w:trPr>
        <w:tc>
          <w:tcPr>
            <w:tcW w:type="dxa" w:w="5315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1874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8E6701">
        <w:trPr>
          <w:trHeight w:val="288"/>
        </w:trPr>
        <w:tc>
          <w:tcPr>
            <w:tcW w:type="dxa" w:w="5315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433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Si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01DBFD87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25289F99" w14:textId="6F49E566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dati inseriti in anagrafe unica delle stazioni appaltanti</w:t>
            </w:r>
          </w:p>
        </w:tc>
        <w:tc>
          <w:tcPr>
            <w:tcW w:type="dxa" w:w="1874"/>
            <w:noWrap/>
          </w:tcPr>
          <w:p w14:paraId="227F7F8F" w14:textId="3C31591B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433"/>
            <w:noWrap/>
          </w:tcPr>
          <w:p w14:paraId="104D55A9" w14:textId="77777777" w:rsidP="00700CC3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3C113AE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7EF7F083" w14:textId="188DD5FB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type="dxa" w:w="1874"/>
            <w:noWrap/>
          </w:tcPr>
          <w:p w14:paraId="08D2DB9D" w14:textId="23E480D5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type="dxa" w:w="2433"/>
            <w:noWrap/>
          </w:tcPr>
          <w:p w14:paraId="1C3FB9A1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9B57796" w14:textId="77777777" w:rsidR="002D019E" w:rsidRPr="00216077" w:rsidTr="008E6701">
        <w:trPr>
          <w:trHeight w:val="288"/>
        </w:trPr>
        <w:tc>
          <w:tcPr>
            <w:tcW w:type="dxa" w:w="5315"/>
            <w:noWrap/>
          </w:tcPr>
          <w:p w14:paraId="219B253C" w14:textId="088C1933" w:rsidP="002D019E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type="dxa" w:w="1874"/>
            <w:noWrap/>
          </w:tcPr>
          <w:p w14:paraId="57F02AAA" w14:textId="59DFA6CC" w:rsidP="008E6701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C50178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</w:tcPr>
          <w:p w14:paraId="33A19A9E" w14:textId="77777777" w:rsidP="008E6701" w:rsidR="002D019E" w:rsidRDefault="002D019E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A4931CD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30EF60F9" w14:textId="77777777" w:rsidP="002D019E" w:rsidR="008E6701" w:rsidRDefault="008E6701">
            <w:pPr>
              <w:ind w:left="432"/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6A67F8FC" w14:textId="77777777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433"/>
            <w:noWrap/>
          </w:tcPr>
          <w:p w14:paraId="31C7D528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1 misure sono state avviate le attività e, dunque, sono attualmente in corso di adozione</w:t>
        <w:br/>
        <w:t>	-	Per 2 misure non sono state ancora avviate le attività e non saranno avviate nei tempi previsti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 xml:space="preserve">La misura Codice di Comportamento, pur essendo stata programmata nel PTPCT o nella sezione Anticorruzione e Trasparenza del PIAO di riferimento, non è stata ancora attuata, in particolare: </w:t>
        <w:br/>
        <w:t>Non sono state ancora avviate le attività e non saranno avviate nei tempi previsti per le seguenti motivazioni:</w:t>
        <w:br/>
        <w:t xml:space="preserve">  - Non è presente personale</w:t>
      </w:r>
    </w:p>
    <w:p w14:paraId="6C48E9E1" w14:textId="7FEE6B51" w:rsidP="0050511D" w:rsidR="00BC36D4" w:rsidRDefault="00BC36D4">
      <w:r>
        <w:t/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L'Ordine non ha personale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  <w:br/>
        <w:t xml:space="preserve">Non sono state ancora avviate le attività e non saranno avviate nei tempi previsti dal PTPCT o dalla sezione Anticorruzione e Trasparenza del PIAO per le seguenti motivazioni: </w:t>
        <w:br/>
        <w:t xml:space="preserve">  - L'Ordine non ha personale</w:t>
      </w:r>
    </w:p>
    <w:p w14:paraId="6F3E9DBB" w14:textId="4793980D" w:rsidP="00354388" w:rsidR="009B6C9E" w:rsidRDefault="009B6C9E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t/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  <w:br/>
        <w:t/>
        <w:br/>
        <w:t xml:space="preserve">INCONFERIBILITÀ </w:t>
        <w:br/>
        <w:t>Nell'anno di riferimento del PTPCT o della sezione Anticorruzione e Trasparenza del PIAO in esame, sono pervenute 7 dichiarazioni rese dagli interessati sull'insussistenza di cause di inconferibilità.</w:t>
        <w:br/>
        <w:t>Non sono state effettuate verifiche sulla veridicità delle dichiarazioni rese dagli interessati sull'insussistenza di cause di inconferibilità.</w:t>
        <w:br/>
        <w:t/>
        <w:br/>
        <w:t xml:space="preserve">INCOMPATIBILITÀ </w:t>
        <w:br/>
        <w:t>Nell'anno di riferimento del PTPCT o della sezione Anticorruzione e Trasparenza del PIAO in esame, sono pervenute 7 dichiarazioni rese dagli interessati sull'insussistenza di cause di incompatibilità.</w:t>
        <w:br/>
        <w:t>Non sono state effettuate verifiche sulla veridicità delle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I sottoscrittori hanno dichiarato sotto propria responsabilità assenza di conflitti.</w:t>
        <w:br/>
        <w:t>Non sono stati effettuati controlli sui precedenti penali nell’anno di riferimento del PTPCT o della sezione Anticorruzione e Trasparenza del PIAO.</w:t>
        <w:br/>
        <w:t/>
        <w:br/>
        <w:t xml:space="preserve">SVOLGIMENTI INCARICHI EXTRA-ISTITUZIONALI </w:t>
        <w:br/>
        <w:t/>
        <w:br/>
        <w:t xml:space="preserve">CONFLITTO DI INTERESSI </w:t>
        <w:br/>
        <w:t>Non 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collaboratori.</w:t>
        <w:br/>
        <w:t>Nel corso dell'anno non sono state rilevate ipotesi di conflitto di interessi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Documento cartaceo </w:t>
        <w:br/>
        <w:t xml:space="preserve">  - Email</w:t>
        <w:br/>
        <w:t xml:space="preserve"> </w:t>
        <w:br/>
        <w:t>Possono effettuare le segnalazioni solo gli altri soggetti assimilati a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 xml:space="preserve">La misura “Formazione”, pur essendo stata programmata nel PTPCT o nella sezione Anticorruzione e Trasparenza del PIAO di riferimento, non è stata ancora attuata. in particolare: </w:t>
        <w:br/>
        <w:t>Sono state avviate le attività e, dunque, la misura è attualmente in corso di adozione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/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>Nell’anno di riferimento del PTPCT o della sezione Anticorruzione e Trasparenza del PIAO in esame, sono stati svolti monitoraggi sulla pubblicazione dei dati con periodicità annuale.</w:t>
        <w:br/>
        <w:t>I monitoraggi non hanno evidenziato irregolarità nella pubblicazione dei dati.</w:t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lastRenderedPageBreak/>
        <w:t>L'amministrazione sta realizzando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 xml:space="preserve">È stato istituito il registro degli accessi ed è stata rispettata l'indicazione che prevede di riportare nel registro l'esito delle istanze. </w:t>
        <w:br/>
        <w:t/>
        <w:br/>
        <w:t>In merito al livello di adempimento degli obblighi di trasparenza, si formula il seguente giudizio: Non sono state riscontrate inadempienze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r>
        <w:t>Pantouflage</w:t>
      </w:r>
      <w:bookmarkEnd w:id="14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L'Ordine non ha dipendenti</w:t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/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>Non sono pervenute segnalazioni relative alla violazione dei divieti contenuti nell’art. 35 bis del d.lgs. n. 165/2001 (partecipazione a commissioni e assegnazioni agli uffici ai soggetti condannati, anche con sentenza non passata in giudicato, per i reati di cui al Capo I, Titolo II, Libro II, c.p.).</w:t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Non c'è personale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/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positivo sull'efficienza dei servizi (es. in termini di riduzione dei tempi di erogazione dei servizi)</w:t>
        <w:br/>
        <w:t xml:space="preserve">  - positivo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neutrale sulle relazioni con i cittadini</w:t>
      </w:r>
    </w:p>
    <w:p w14:paraId="6C88A099" w14:textId="1949A445" w:rsidP="00A82AEF" w:rsidR="00B96D6A" w:rsidRDefault="000C2AE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/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>Misure di regolamentazione</w:t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TOTALI</w:t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</w:t>
        <w:br/>
        <w:t xml:space="preserve">  - la capacità di individuare e far emergere situazioni di rischio corruttivo e di intervenire con adeguati rimedi  è rimasta invariata</w:t>
        <w:br/>
        <w:t xml:space="preserve">  - la reputazione dell'ente  è rimasta invariata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Le misure previste sono applicate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ragioni:Il Consiglio direttivo collabora co il RPCT nei processi di gestione rischio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  <w:br/>
        <w:t xml:space="preserve">  -  Numero di misure programmate: 1</w:t>
        <w:br/>
        <w:t xml:space="preserve">  -  Numero di misure attuate nei tempi previsti: 1</w:t>
        <w:br/>
        <w:t xml:space="preserve">  -  Numero di misure non attuate: 0</w:t>
        <w:br/>
        <w:t/>
        <w:br/>
        <w:t xml:space="preserve"> Di seguito si fornisce il dettaglio del monitoraggio per ogni singola misura di regolamentazione programmata </w:t>
        <w:br/>
        <w:t/>
        <w:br/>
        <w:t>Area di rischio: P. Formazione professionale continua</w:t>
        <w:br/>
        <w:t>Denominazione misura: Regolamento Linee Guida Ordine Nazionale</w:t>
        <w:br/>
        <w:t>La misura è stata attuata nei tempi previsti.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lastRenderedPageBreak/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33C1" w14:textId="77777777" w:rsidR="00D64423" w:rsidRDefault="00D64423" w:rsidP="00424EBB">
      <w:r>
        <w:separator/>
      </w:r>
    </w:p>
  </w:endnote>
  <w:endnote w:type="continuationSeparator" w:id="0">
    <w:p w14:paraId="2A12EEA0" w14:textId="77777777" w:rsidR="00D64423" w:rsidRDefault="00D64423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footnote w:id="-1" w:type="separator">
    <w:p w14:paraId="4476728A" w14:textId="77777777" w:rsidP="00424EBB" w:rsidR="00D64423" w:rsidRDefault="00D64423">
      <w:r>
        <w:separator/>
      </w:r>
    </w:p>
  </w:footnote>
  <w:footnote w:id="0" w:type="continuationSeparator">
    <w:p w14:paraId="31ECCB1F" w14:textId="77777777" w:rsidP="00424EBB" w:rsidR="00D64423" w:rsidRDefault="00D64423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1288</Words>
  <Characters>7346</Characters>
  <Application>Microsoft Office Word</Application>
  <DocSecurity>0</DocSecurity>
  <Lines>61</Lines>
  <Paragraphs>17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2024-01-04T09:52:00Z</dcterms:created>
  <dc:creator>Utente di Microsoft Office</dc:creator>
  <cp:lastModifiedBy>Lanza Giuseppe</cp:lastModifiedBy>
  <cp:lastPrinted>2019-09-03T12:09:00Z</cp:lastPrinted>
  <dcterms:modified xsi:type="dcterms:W3CDTF">2025-12-05T14:02:00Z</dcterms:modified>
  <cp:revision>5</cp:revision>
</cp:coreProperties>
</file>